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9F6" w:rsidRDefault="003E49F6" w:rsidP="003E49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 ДПО «Институт развития образования Пермского края»</w:t>
      </w:r>
    </w:p>
    <w:p w:rsidR="003E49F6" w:rsidRDefault="003E49F6" w:rsidP="003E49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Краевой проект «Коммуникативно-деятельностные пробы как инструмент формирования готовности к профессиональному самоопределению учащихся основной школы»</w:t>
      </w:r>
    </w:p>
    <w:p w:rsidR="003E49F6" w:rsidRDefault="003E49F6" w:rsidP="003E49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9F6" w:rsidRDefault="003E49F6" w:rsidP="003E49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3E49F6" w:rsidRDefault="003E49F6" w:rsidP="003E49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 16</w:t>
      </w:r>
    </w:p>
    <w:p w:rsidR="003E49F6" w:rsidRDefault="003E49F6" w:rsidP="003E49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углублённым изучением отдельных предметов»</w:t>
      </w:r>
    </w:p>
    <w:p w:rsidR="003E49F6" w:rsidRDefault="003E49F6" w:rsidP="003E49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Лысьва Пермский край</w:t>
      </w:r>
    </w:p>
    <w:p w:rsidR="003E49F6" w:rsidRDefault="003E49F6" w:rsidP="003E49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9F6" w:rsidRDefault="003E49F6" w:rsidP="003E49F6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E49F6" w:rsidRDefault="003E49F6" w:rsidP="003E49F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Итоговая работа за 2018 год</w:t>
      </w:r>
    </w:p>
    <w:p w:rsidR="003E49F6" w:rsidRDefault="003E49F6" w:rsidP="003E49F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«Описание типового</w:t>
      </w:r>
      <w:r w:rsidR="0059150B">
        <w:rPr>
          <w:rFonts w:ascii="Times New Roman" w:hAnsi="Times New Roman" w:cs="Times New Roman"/>
          <w:b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sz w:val="56"/>
          <w:szCs w:val="56"/>
        </w:rPr>
        <w:t>тьюториала»</w:t>
      </w:r>
    </w:p>
    <w:p w:rsidR="003E49F6" w:rsidRDefault="003E49F6" w:rsidP="003E49F6">
      <w:pPr>
        <w:rPr>
          <w:rFonts w:ascii="Times New Roman" w:hAnsi="Times New Roman" w:cs="Times New Roman"/>
          <w:sz w:val="28"/>
          <w:szCs w:val="28"/>
        </w:rPr>
      </w:pPr>
    </w:p>
    <w:p w:rsidR="003E49F6" w:rsidRDefault="003E49F6" w:rsidP="003E49F6">
      <w:pPr>
        <w:rPr>
          <w:rFonts w:ascii="Times New Roman" w:hAnsi="Times New Roman" w:cs="Times New Roman"/>
          <w:sz w:val="28"/>
          <w:szCs w:val="28"/>
        </w:rPr>
      </w:pPr>
    </w:p>
    <w:p w:rsidR="003E49F6" w:rsidRDefault="003E49F6" w:rsidP="003E49F6">
      <w:pPr>
        <w:rPr>
          <w:rFonts w:ascii="Times New Roman" w:hAnsi="Times New Roman" w:cs="Times New Roman"/>
          <w:sz w:val="28"/>
          <w:szCs w:val="28"/>
        </w:rPr>
      </w:pPr>
    </w:p>
    <w:p w:rsidR="003E49F6" w:rsidRDefault="003E49F6" w:rsidP="003E49F6">
      <w:pPr>
        <w:tabs>
          <w:tab w:val="left" w:pos="2694"/>
        </w:tabs>
        <w:ind w:left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Выполнили: педагоги МБОУ «СОШ № 16 с углублённым изучением отдельных предметов» </w:t>
      </w:r>
    </w:p>
    <w:p w:rsidR="003E49F6" w:rsidRDefault="003E49F6" w:rsidP="003E49F6">
      <w:pPr>
        <w:tabs>
          <w:tab w:val="left" w:pos="2694"/>
        </w:tabs>
        <w:ind w:left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Лысьва Пермский край</w:t>
      </w:r>
    </w:p>
    <w:p w:rsidR="003E49F6" w:rsidRDefault="003E49F6" w:rsidP="003E49F6">
      <w:pPr>
        <w:pStyle w:val="a4"/>
        <w:numPr>
          <w:ilvl w:val="0"/>
          <w:numId w:val="1"/>
        </w:numPr>
        <w:tabs>
          <w:tab w:val="left" w:pos="2694"/>
        </w:tabs>
        <w:ind w:left="241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Полунина Лада Валентиновна, учитель истории и обществознания, ответственная за НМР школы</w:t>
      </w:r>
    </w:p>
    <w:p w:rsidR="003E49F6" w:rsidRDefault="003E49F6" w:rsidP="003E49F6">
      <w:pPr>
        <w:pStyle w:val="a4"/>
        <w:numPr>
          <w:ilvl w:val="0"/>
          <w:numId w:val="1"/>
        </w:numPr>
        <w:tabs>
          <w:tab w:val="left" w:pos="2694"/>
        </w:tabs>
        <w:ind w:left="241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Десяткова Марина Юрьевна, социальный педагог</w:t>
      </w:r>
    </w:p>
    <w:p w:rsidR="003E49F6" w:rsidRDefault="003E49F6" w:rsidP="003E49F6">
      <w:pPr>
        <w:pStyle w:val="a4"/>
        <w:numPr>
          <w:ilvl w:val="0"/>
          <w:numId w:val="1"/>
        </w:numPr>
        <w:tabs>
          <w:tab w:val="left" w:pos="2694"/>
        </w:tabs>
        <w:ind w:left="2410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Кынкурогова Анастасия Сергеевна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педагог – </w:t>
      </w:r>
      <w:r>
        <w:rPr>
          <w:rFonts w:ascii="Times New Roman" w:eastAsia="Calibri" w:hAnsi="Times New Roman" w:cs="Times New Roman"/>
          <w:sz w:val="28"/>
          <w:szCs w:val="28"/>
        </w:rPr>
        <w:t>психолог</w:t>
      </w:r>
    </w:p>
    <w:p w:rsidR="003E49F6" w:rsidRDefault="003E49F6" w:rsidP="003E49F6">
      <w:pPr>
        <w:pStyle w:val="a4"/>
        <w:numPr>
          <w:ilvl w:val="0"/>
          <w:numId w:val="1"/>
        </w:numPr>
        <w:tabs>
          <w:tab w:val="left" w:pos="2694"/>
        </w:tabs>
        <w:ind w:left="2410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Павлова Надежда Игоревна, педагог – организатор</w:t>
      </w:r>
    </w:p>
    <w:p w:rsidR="003E49F6" w:rsidRDefault="003E49F6" w:rsidP="003E49F6">
      <w:pPr>
        <w:rPr>
          <w:rFonts w:ascii="Times New Roman" w:eastAsiaTheme="minorHAnsi" w:hAnsi="Times New Roman" w:cs="Times New Roman"/>
          <w:sz w:val="28"/>
          <w:szCs w:val="28"/>
        </w:rPr>
      </w:pPr>
    </w:p>
    <w:p w:rsidR="003E49F6" w:rsidRDefault="003E49F6" w:rsidP="003E49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Лысьва - 2018</w:t>
      </w:r>
    </w:p>
    <w:p w:rsidR="003E49F6" w:rsidRDefault="003E49F6" w:rsidP="003E49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3E49F6" w:rsidRDefault="003E49F6" w:rsidP="003E49F6">
      <w:pPr>
        <w:rPr>
          <w:rFonts w:ascii="Times New Roman" w:hAnsi="Times New Roman" w:cs="Times New Roman"/>
          <w:sz w:val="28"/>
          <w:szCs w:val="28"/>
        </w:rPr>
      </w:pPr>
    </w:p>
    <w:p w:rsidR="003E49F6" w:rsidRDefault="003E49F6" w:rsidP="003E49F6">
      <w:pPr>
        <w:rPr>
          <w:rFonts w:ascii="Times New Roman" w:hAnsi="Times New Roman" w:cs="Times New Roman"/>
          <w:sz w:val="28"/>
          <w:szCs w:val="28"/>
        </w:rPr>
      </w:pPr>
    </w:p>
    <w:p w:rsidR="003E49F6" w:rsidRDefault="003E49F6" w:rsidP="003E49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3 - 4</w:t>
      </w:r>
    </w:p>
    <w:p w:rsidR="003E49F6" w:rsidRDefault="003E49F6" w:rsidP="003E49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5 – </w:t>
      </w:r>
      <w:r w:rsidR="00E07B7B">
        <w:rPr>
          <w:rFonts w:ascii="Times New Roman" w:hAnsi="Times New Roman" w:cs="Times New Roman"/>
          <w:sz w:val="28"/>
          <w:szCs w:val="28"/>
        </w:rPr>
        <w:t>7</w:t>
      </w:r>
    </w:p>
    <w:p w:rsidR="003E49F6" w:rsidRDefault="00E07B7B" w:rsidP="003E49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Комментарии</w:t>
      </w:r>
      <w:r w:rsidR="003E49F6">
        <w:rPr>
          <w:rFonts w:ascii="Times New Roman" w:hAnsi="Times New Roman" w:cs="Times New Roman"/>
          <w:sz w:val="28"/>
          <w:szCs w:val="28"/>
        </w:rPr>
        <w:tab/>
      </w:r>
      <w:r w:rsidR="003E49F6">
        <w:rPr>
          <w:rFonts w:ascii="Times New Roman" w:hAnsi="Times New Roman" w:cs="Times New Roman"/>
          <w:sz w:val="28"/>
          <w:szCs w:val="28"/>
        </w:rPr>
        <w:tab/>
      </w:r>
      <w:r w:rsidR="003E49F6">
        <w:rPr>
          <w:rFonts w:ascii="Times New Roman" w:hAnsi="Times New Roman" w:cs="Times New Roman"/>
          <w:sz w:val="28"/>
          <w:szCs w:val="28"/>
        </w:rPr>
        <w:tab/>
      </w:r>
      <w:r w:rsidR="003E49F6">
        <w:rPr>
          <w:rFonts w:ascii="Times New Roman" w:hAnsi="Times New Roman" w:cs="Times New Roman"/>
          <w:sz w:val="28"/>
          <w:szCs w:val="28"/>
        </w:rPr>
        <w:tab/>
      </w:r>
      <w:r w:rsidR="003E49F6">
        <w:rPr>
          <w:rFonts w:ascii="Times New Roman" w:hAnsi="Times New Roman" w:cs="Times New Roman"/>
          <w:sz w:val="28"/>
          <w:szCs w:val="28"/>
        </w:rPr>
        <w:tab/>
      </w:r>
      <w:r w:rsidR="003E49F6">
        <w:rPr>
          <w:rFonts w:ascii="Times New Roman" w:hAnsi="Times New Roman" w:cs="Times New Roman"/>
          <w:sz w:val="28"/>
          <w:szCs w:val="28"/>
        </w:rPr>
        <w:tab/>
      </w:r>
      <w:r w:rsidR="003E49F6">
        <w:rPr>
          <w:rFonts w:ascii="Times New Roman" w:hAnsi="Times New Roman" w:cs="Times New Roman"/>
          <w:sz w:val="28"/>
          <w:szCs w:val="28"/>
        </w:rPr>
        <w:tab/>
      </w:r>
      <w:r w:rsidR="003E49F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3E49F6" w:rsidRDefault="003E49F6" w:rsidP="003E49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07B7B">
        <w:rPr>
          <w:rFonts w:ascii="Times New Roman" w:hAnsi="Times New Roman" w:cs="Times New Roman"/>
          <w:sz w:val="28"/>
          <w:szCs w:val="28"/>
        </w:rPr>
        <w:t>9</w:t>
      </w:r>
    </w:p>
    <w:p w:rsidR="003E49F6" w:rsidRDefault="003E49F6" w:rsidP="003E49F6">
      <w:pPr>
        <w:rPr>
          <w:rFonts w:ascii="Times New Roman" w:hAnsi="Times New Roman" w:cs="Times New Roman"/>
          <w:sz w:val="28"/>
          <w:szCs w:val="28"/>
        </w:rPr>
      </w:pPr>
    </w:p>
    <w:p w:rsidR="003E49F6" w:rsidRDefault="003E49F6" w:rsidP="003E49F6">
      <w:pPr>
        <w:rPr>
          <w:rFonts w:ascii="Times New Roman" w:hAnsi="Times New Roman" w:cs="Times New Roman"/>
          <w:sz w:val="28"/>
          <w:szCs w:val="28"/>
        </w:rPr>
      </w:pPr>
    </w:p>
    <w:p w:rsidR="003E49F6" w:rsidRDefault="003E49F6" w:rsidP="003E49F6">
      <w:pPr>
        <w:rPr>
          <w:rFonts w:ascii="Times New Roman" w:hAnsi="Times New Roman" w:cs="Times New Roman"/>
          <w:sz w:val="28"/>
          <w:szCs w:val="28"/>
        </w:rPr>
      </w:pPr>
    </w:p>
    <w:p w:rsidR="003E49F6" w:rsidRDefault="003E49F6" w:rsidP="003E49F6">
      <w:pPr>
        <w:rPr>
          <w:rFonts w:ascii="Times New Roman" w:hAnsi="Times New Roman" w:cs="Times New Roman"/>
          <w:sz w:val="28"/>
          <w:szCs w:val="28"/>
        </w:rPr>
      </w:pPr>
    </w:p>
    <w:p w:rsidR="003E49F6" w:rsidRDefault="003E49F6" w:rsidP="003E49F6">
      <w:pPr>
        <w:rPr>
          <w:rFonts w:ascii="Times New Roman" w:hAnsi="Times New Roman" w:cs="Times New Roman"/>
          <w:sz w:val="28"/>
          <w:szCs w:val="28"/>
        </w:rPr>
      </w:pPr>
    </w:p>
    <w:p w:rsidR="003E49F6" w:rsidRDefault="003E49F6" w:rsidP="003E49F6">
      <w:pPr>
        <w:rPr>
          <w:rFonts w:ascii="Times New Roman" w:hAnsi="Times New Roman" w:cs="Times New Roman"/>
          <w:sz w:val="28"/>
          <w:szCs w:val="28"/>
        </w:rPr>
      </w:pPr>
    </w:p>
    <w:p w:rsidR="003E49F6" w:rsidRDefault="003E49F6" w:rsidP="003E49F6">
      <w:pPr>
        <w:rPr>
          <w:rFonts w:ascii="Times New Roman" w:hAnsi="Times New Roman" w:cs="Times New Roman"/>
          <w:sz w:val="28"/>
          <w:szCs w:val="28"/>
        </w:rPr>
      </w:pPr>
    </w:p>
    <w:p w:rsidR="003E49F6" w:rsidRDefault="003E49F6" w:rsidP="003E49F6">
      <w:pPr>
        <w:rPr>
          <w:rFonts w:ascii="Times New Roman" w:hAnsi="Times New Roman" w:cs="Times New Roman"/>
          <w:sz w:val="28"/>
          <w:szCs w:val="28"/>
        </w:rPr>
      </w:pPr>
    </w:p>
    <w:p w:rsidR="003E49F6" w:rsidRDefault="003E49F6" w:rsidP="003E49F6">
      <w:pPr>
        <w:rPr>
          <w:rFonts w:ascii="Times New Roman" w:hAnsi="Times New Roman" w:cs="Times New Roman"/>
          <w:sz w:val="28"/>
          <w:szCs w:val="28"/>
        </w:rPr>
      </w:pPr>
    </w:p>
    <w:p w:rsidR="003E49F6" w:rsidRDefault="003E49F6" w:rsidP="003E49F6">
      <w:pPr>
        <w:rPr>
          <w:rFonts w:ascii="Times New Roman" w:hAnsi="Times New Roman" w:cs="Times New Roman"/>
          <w:sz w:val="28"/>
          <w:szCs w:val="28"/>
        </w:rPr>
      </w:pPr>
    </w:p>
    <w:p w:rsidR="003E49F6" w:rsidRDefault="003E49F6" w:rsidP="003E49F6">
      <w:pPr>
        <w:rPr>
          <w:rFonts w:ascii="Times New Roman" w:hAnsi="Times New Roman" w:cs="Times New Roman"/>
          <w:sz w:val="28"/>
          <w:szCs w:val="28"/>
        </w:rPr>
      </w:pPr>
    </w:p>
    <w:p w:rsidR="003E49F6" w:rsidRDefault="003E49F6" w:rsidP="003E49F6">
      <w:pPr>
        <w:rPr>
          <w:rFonts w:ascii="Times New Roman" w:hAnsi="Times New Roman" w:cs="Times New Roman"/>
          <w:sz w:val="28"/>
          <w:szCs w:val="28"/>
        </w:rPr>
      </w:pPr>
    </w:p>
    <w:p w:rsidR="003E49F6" w:rsidRDefault="003E49F6" w:rsidP="003E49F6">
      <w:pPr>
        <w:rPr>
          <w:rFonts w:ascii="Times New Roman" w:hAnsi="Times New Roman" w:cs="Times New Roman"/>
          <w:sz w:val="28"/>
          <w:szCs w:val="28"/>
        </w:rPr>
      </w:pPr>
    </w:p>
    <w:p w:rsidR="003E49F6" w:rsidRDefault="003E49F6" w:rsidP="003E49F6">
      <w:pPr>
        <w:rPr>
          <w:rFonts w:ascii="Times New Roman" w:hAnsi="Times New Roman" w:cs="Times New Roman"/>
          <w:sz w:val="28"/>
          <w:szCs w:val="28"/>
        </w:rPr>
      </w:pPr>
    </w:p>
    <w:p w:rsidR="003E49F6" w:rsidRDefault="003E49F6" w:rsidP="003E49F6">
      <w:pPr>
        <w:rPr>
          <w:rFonts w:ascii="Times New Roman" w:hAnsi="Times New Roman" w:cs="Times New Roman"/>
          <w:sz w:val="28"/>
          <w:szCs w:val="28"/>
        </w:rPr>
      </w:pPr>
    </w:p>
    <w:p w:rsidR="003E49F6" w:rsidRDefault="003E49F6" w:rsidP="003E49F6">
      <w:pPr>
        <w:rPr>
          <w:rFonts w:ascii="Times New Roman" w:hAnsi="Times New Roman" w:cs="Times New Roman"/>
          <w:sz w:val="28"/>
          <w:szCs w:val="28"/>
        </w:rPr>
      </w:pPr>
    </w:p>
    <w:p w:rsidR="003E49F6" w:rsidRDefault="003E49F6" w:rsidP="003E49F6">
      <w:pPr>
        <w:rPr>
          <w:rFonts w:ascii="Times New Roman" w:hAnsi="Times New Roman" w:cs="Times New Roman"/>
          <w:sz w:val="28"/>
          <w:szCs w:val="28"/>
        </w:rPr>
      </w:pPr>
    </w:p>
    <w:p w:rsidR="0018528A" w:rsidRDefault="0018528A" w:rsidP="003E49F6">
      <w:pPr>
        <w:rPr>
          <w:rFonts w:ascii="Times New Roman" w:hAnsi="Times New Roman" w:cs="Times New Roman"/>
          <w:sz w:val="28"/>
          <w:szCs w:val="28"/>
        </w:rPr>
      </w:pPr>
    </w:p>
    <w:p w:rsidR="003E49F6" w:rsidRDefault="003E49F6" w:rsidP="003E49F6">
      <w:pPr>
        <w:pStyle w:val="a3"/>
        <w:ind w:left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Тьютор является консультантом учащегося,он может помочь ему выработать индивидуальную образовательную программу, самоопределиться к самому процессу обучения и к отдельным элементам этого процесса, а с другой стороны, он может ответить на вопрос, как использовать результаты обучения и как переложить эту самую учебную программу,  учебную деятельность в процесс индивидуального развития этого конкретного человека.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E49F6" w:rsidRDefault="003E49F6" w:rsidP="003E49F6">
      <w:pPr>
        <w:pStyle w:val="a3"/>
        <w:ind w:left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Б.Д. Эльконин</w:t>
      </w:r>
    </w:p>
    <w:p w:rsidR="003E49F6" w:rsidRDefault="003E49F6" w:rsidP="003E49F6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9F8EF"/>
        </w:rPr>
      </w:pPr>
    </w:p>
    <w:p w:rsidR="003E49F6" w:rsidRDefault="003E49F6" w:rsidP="00E07B7B">
      <w:pPr>
        <w:jc w:val="both"/>
        <w:rPr>
          <w:rStyle w:val="c0"/>
          <w:color w:val="000000"/>
        </w:rPr>
      </w:pPr>
      <w:bookmarkStart w:id="0" w:name="_GoBack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Учитель сегодня  в понимании большинства –не самый умный, не самый успешный, но он – человек с определенной жизненной позицией, философией жизни, показывающий через свой субъективный опыт как создавать свою </w:t>
      </w:r>
      <w:bookmarkEnd w:id="0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философию жизни, как выстраивать систему целей и идти к их достижению. Он не навязывает, не настаивает, а лишь создает условия, среду, в которых обучающийся имеет возможность сделать выбор и самоопределиться.</w:t>
      </w:r>
    </w:p>
    <w:p w:rsidR="003E49F6" w:rsidRDefault="003E49F6" w:rsidP="00E07B7B">
      <w:pPr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Данную позицию педагога поддерживает не только здравый смысл в современных социально-экономических условиях, но и введение и реализация федеральных государственных образовательных стандартов общего образования, предполагающих новые подходы в построении образовательного пространства, с опорой на принципы системно-деятельностного подхода и в единстве урочной и внеурочной деятельности.</w:t>
      </w:r>
    </w:p>
    <w:p w:rsidR="003E49F6" w:rsidRDefault="003E49F6" w:rsidP="00E07B7B">
      <w:pPr>
        <w:jc w:val="both"/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В свою очередь практика внеурочной деятельности и дополнительного образования, имея потенциал для вариативного построения образовательного процесса, его индивидуализации через построение индивидуальной образовательной траектории (маршрута) направлена на создание условий для осознания целей в процессе самообразования.</w:t>
      </w:r>
    </w:p>
    <w:p w:rsidR="003E49F6" w:rsidRDefault="003E49F6" w:rsidP="00E07B7B">
      <w:pPr>
        <w:jc w:val="both"/>
        <w:rPr>
          <w:rStyle w:val="c0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У Эриха Фромма есть очень подходящее для характеристики современного учителя понятие – «экзистенциальный авторитет», подразумевающее опору авторитета не только на способности выполнять определенные социальные функции, а в равной мере и на личностные качества человека, который достиг высокой степени личного совершенства.</w:t>
      </w:r>
    </w:p>
    <w:p w:rsidR="003E49F6" w:rsidRDefault="003E49F6" w:rsidP="00E07B7B">
      <w:pPr>
        <w:jc w:val="both"/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Педагог сегодня не просто сообщает систему академических знаний, он учит делать выбор, ставить цели, помогает выстраивать траекторию достижения цели и сопровождает эту траекторию обучающегося.</w:t>
      </w:r>
    </w:p>
    <w:p w:rsidR="003E49F6" w:rsidRDefault="003E49F6" w:rsidP="00E07B7B">
      <w:pPr>
        <w:jc w:val="both"/>
        <w:rPr>
          <w:rStyle w:val="c0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При этом речь идет не о каждом педагоге, а, прежде всего, о педагоге-тьюторе и педагоге с тьюторской компетенцией. Для понимания определимся понятиями «тьютор» и «тьюторская компетентность»:</w:t>
      </w:r>
      <w:r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тьютор</w:t>
      </w:r>
      <w:r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– это особый педагог, который работает с принципом индивидуализации и сопровождает построение индивидуальной образовательной программы; в свою очередь </w:t>
      </w:r>
      <w:r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тьюторская компетентность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– это компетентность современного учителя, позволяющая ему сопровождать индивидуальные учебные программ.</w:t>
      </w:r>
    </w:p>
    <w:p w:rsidR="003E49F6" w:rsidRDefault="003E49F6" w:rsidP="00E07B7B">
      <w:pPr>
        <w:jc w:val="both"/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Рассматривая тьюториал как ведущую форму работы тьютора с обучающимися (тьюторантами), стоит ориентировать его на создание пространства для осознания, для построения собственной индивидуальной траектории в соответствии с личными интересами, глубинными мотивами, т.е. среду и ситуацию самоопределения.</w:t>
      </w:r>
    </w:p>
    <w:p w:rsidR="003E49F6" w:rsidRDefault="003E49F6" w:rsidP="00E07B7B">
      <w:pPr>
        <w:jc w:val="both"/>
        <w:rPr>
          <w:rStyle w:val="c0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Итак, выстраивание взаимодействия с тьюторантами (обучающимися) осуществляется в реализации последовательности следующих типовых задач тьютора: знакомство (вхождение в деятельность), активизация («размораживание»), организация изучения, организация групповой и индивидуальной работы, организация обратной связи и рефлексии.</w:t>
      </w:r>
    </w:p>
    <w:p w:rsidR="003E49F6" w:rsidRDefault="003E49F6" w:rsidP="00E07B7B">
      <w:pPr>
        <w:pStyle w:val="a3"/>
        <w:spacing w:line="360" w:lineRule="auto"/>
        <w:jc w:val="both"/>
        <w:rPr>
          <w:b/>
          <w:lang w:eastAsia="en-US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Основной проблемой в проведении коммуникативно - деятельностных проб является </w:t>
      </w:r>
      <w:r>
        <w:rPr>
          <w:rFonts w:ascii="Times New Roman" w:hAnsi="Times New Roman" w:cs="Times New Roman"/>
          <w:sz w:val="28"/>
          <w:szCs w:val="28"/>
        </w:rPr>
        <w:t>высокий уровень неуверенности учащихся в себе, боязнь неудачи.</w:t>
      </w:r>
      <w:r>
        <w:rPr>
          <w:rFonts w:ascii="Times New Roman" w:hAnsi="Times New Roman" w:cs="Times New Roman"/>
          <w:sz w:val="28"/>
          <w:szCs w:val="28"/>
        </w:rPr>
        <w:br/>
        <w:t>Поэтому группа подобрала ситуации именно на решение этой проблемы.</w:t>
      </w:r>
      <w:r>
        <w:rPr>
          <w:rFonts w:ascii="Times New Roman" w:hAnsi="Times New Roman" w:cs="Times New Roman"/>
          <w:sz w:val="28"/>
          <w:szCs w:val="28"/>
        </w:rPr>
        <w:br/>
        <w:t>В «</w:t>
      </w:r>
      <w:r>
        <w:rPr>
          <w:rFonts w:ascii="Times New Roman" w:hAnsi="Times New Roman" w:cs="Times New Roman"/>
          <w:sz w:val="28"/>
          <w:szCs w:val="28"/>
          <w:lang w:eastAsia="en-US"/>
        </w:rPr>
        <w:t>Модели институциональной системы предпрофильной подготовки в основной школе на основе коммуникативно-деятельностных проб» группа представила</w:t>
      </w:r>
    </w:p>
    <w:p w:rsidR="003E49F6" w:rsidRDefault="003E49F6" w:rsidP="00E07B7B">
      <w:pPr>
        <w:pStyle w:val="a3"/>
        <w:tabs>
          <w:tab w:val="left" w:pos="28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Алгоритм действия тьютора при решении типовых ситуаций</w:t>
      </w:r>
    </w:p>
    <w:p w:rsidR="003E49F6" w:rsidRDefault="003E49F6" w:rsidP="00E07B7B">
      <w:pPr>
        <w:pStyle w:val="a3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Выяснить причину </w:t>
      </w:r>
    </w:p>
    <w:p w:rsidR="003E49F6" w:rsidRDefault="003E49F6" w:rsidP="00E07B7B">
      <w:pPr>
        <w:pStyle w:val="a3"/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Вывести на разговор</w:t>
      </w:r>
    </w:p>
    <w:p w:rsidR="003E49F6" w:rsidRDefault="003E49F6" w:rsidP="00E07B7B">
      <w:pPr>
        <w:pStyle w:val="a3"/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Проговорить чувства</w:t>
      </w:r>
    </w:p>
    <w:p w:rsidR="003E49F6" w:rsidRDefault="003E49F6" w:rsidP="00E07B7B">
      <w:pPr>
        <w:pStyle w:val="a3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Сформулировать варианты решения проблемы</w:t>
      </w:r>
    </w:p>
    <w:p w:rsidR="003E49F6" w:rsidRDefault="003E49F6" w:rsidP="00E07B7B">
      <w:pPr>
        <w:pStyle w:val="a3"/>
        <w:numPr>
          <w:ilvl w:val="0"/>
          <w:numId w:val="4"/>
        </w:num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точки зрения тьюранта</w:t>
      </w:r>
    </w:p>
    <w:p w:rsidR="003E49F6" w:rsidRDefault="003E49F6" w:rsidP="00E07B7B">
      <w:pPr>
        <w:pStyle w:val="a3"/>
        <w:numPr>
          <w:ilvl w:val="0"/>
          <w:numId w:val="4"/>
        </w:num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точки зрения тьютора</w:t>
      </w:r>
    </w:p>
    <w:p w:rsidR="003E49F6" w:rsidRDefault="003E49F6" w:rsidP="00E07B7B">
      <w:pPr>
        <w:pStyle w:val="a3"/>
        <w:numPr>
          <w:ilvl w:val="0"/>
          <w:numId w:val="4"/>
        </w:num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точки зрения других источников</w:t>
      </w:r>
    </w:p>
    <w:p w:rsidR="003E49F6" w:rsidRDefault="003E49F6" w:rsidP="00E07B7B">
      <w:pPr>
        <w:pStyle w:val="a3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Помочь выбрать подходящий вариант для тьюторанта</w:t>
      </w:r>
    </w:p>
    <w:p w:rsidR="003E49F6" w:rsidRDefault="003E49F6" w:rsidP="00E07B7B">
      <w:pPr>
        <w:pStyle w:val="a3"/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альтернативы</w:t>
      </w:r>
    </w:p>
    <w:p w:rsidR="003E49F6" w:rsidRDefault="003E49F6" w:rsidP="00E07B7B">
      <w:pPr>
        <w:pStyle w:val="a3"/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оказать поддержку в принятии решения</w:t>
      </w:r>
    </w:p>
    <w:p w:rsidR="003E49F6" w:rsidRPr="003E49F6" w:rsidRDefault="003E49F6" w:rsidP="00E07B7B">
      <w:pPr>
        <w:pStyle w:val="a3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алгоритм действия по выходу из проблемы</w:t>
      </w:r>
    </w:p>
    <w:p w:rsidR="003E49F6" w:rsidRDefault="003E49F6" w:rsidP="003E49F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E49F6" w:rsidRDefault="003E49F6" w:rsidP="003E49F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E49F6" w:rsidRDefault="003E49F6" w:rsidP="003E49F6">
      <w:pPr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описания тьюториала:</w:t>
      </w:r>
    </w:p>
    <w:p w:rsidR="003E49F6" w:rsidRDefault="003E49F6" w:rsidP="003E49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Фиксация хода беседы</w:t>
      </w:r>
    </w:p>
    <w:p w:rsidR="003E49F6" w:rsidRDefault="003E49F6" w:rsidP="003E49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Поименование проблемы</w:t>
      </w:r>
    </w:p>
    <w:p w:rsidR="003E49F6" w:rsidRDefault="003E49F6" w:rsidP="003E49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Признаки проблемы</w:t>
      </w:r>
    </w:p>
    <w:p w:rsidR="003E49F6" w:rsidRDefault="003E49F6" w:rsidP="003E49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Варианты возможных тактик</w:t>
      </w:r>
    </w:p>
    <w:p w:rsidR="003E49F6" w:rsidRDefault="003E49F6" w:rsidP="003E49F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49F6" w:rsidRDefault="003E49F6" w:rsidP="003E49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Ситуация 1. </w:t>
      </w:r>
    </w:p>
    <w:p w:rsidR="003E49F6" w:rsidRDefault="003E49F6" w:rsidP="003E49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1D2129"/>
          <w:sz w:val="28"/>
          <w:szCs w:val="28"/>
        </w:rPr>
        <w:t>Фиксация хода беседы</w:t>
      </w:r>
    </w:p>
    <w:p w:rsidR="003E49F6" w:rsidRDefault="003E49F6" w:rsidP="003E49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КДП «Менеджер» в КЗ «Оказание услуги» пара тьюторантов получила техническое задание: «Продать футбольный мяч». </w:t>
      </w:r>
    </w:p>
    <w:p w:rsidR="003E49F6" w:rsidRDefault="003E49F6" w:rsidP="003E49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прохождения пробы «Покупатель» стал «переигрывать» включившись в роль вредного, но знающего, что ему нужно.</w:t>
      </w:r>
      <w:r>
        <w:rPr>
          <w:rFonts w:ascii="Times New Roman" w:hAnsi="Times New Roman" w:cs="Times New Roman"/>
          <w:sz w:val="28"/>
          <w:szCs w:val="28"/>
        </w:rPr>
        <w:br/>
        <w:t>«Менеджер» вспылил и отказался продолжать участие в пробе.</w:t>
      </w:r>
    </w:p>
    <w:p w:rsidR="003E49F6" w:rsidRDefault="003E49F6" w:rsidP="003E49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«Покупатель» - Здравствуйте!</w:t>
      </w:r>
    </w:p>
    <w:p w:rsidR="003E49F6" w:rsidRDefault="003E49F6" w:rsidP="003E49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«Менеджер» - Здравствуйте, что Вы хотели приобрести в нашем магазине?</w:t>
      </w:r>
    </w:p>
    <w:p w:rsidR="003E49F6" w:rsidRDefault="003E49F6" w:rsidP="003E49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«Покупатель» - Мне нужен футбольный мяч.</w:t>
      </w:r>
    </w:p>
    <w:p w:rsidR="003E49F6" w:rsidRDefault="003E49F6" w:rsidP="003E49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«Менеджер» - Мы можем предоставить Вам следующие мячи: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3E49F6" w:rsidRDefault="003E49F6" w:rsidP="003E49F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футбольный мяч любительский из кожезаменителя за 300 рублей</w:t>
      </w:r>
    </w:p>
    <w:p w:rsidR="003E49F6" w:rsidRDefault="003E49F6" w:rsidP="003E49F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футбольный мяч любительский  из натуральной кожи за 600 рублей</w:t>
      </w:r>
    </w:p>
    <w:p w:rsidR="003E49F6" w:rsidRDefault="003E49F6" w:rsidP="003E49F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футбольный мяч из кожезаменителя профессиональный за 1000 рублей</w:t>
      </w:r>
    </w:p>
    <w:p w:rsidR="003E49F6" w:rsidRDefault="003E49F6" w:rsidP="003E49F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футбольный мяч из натуральной кожи профессиональный за 2000 рублей</w:t>
      </w:r>
    </w:p>
    <w:p w:rsidR="003E49F6" w:rsidRDefault="003E49F6" w:rsidP="003E49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«Покупатель» - А сколько метров сможет пролететь мяч профессиональный из кожи и из заменителя?</w:t>
      </w:r>
      <w:r>
        <w:rPr>
          <w:rFonts w:ascii="Times New Roman" w:hAnsi="Times New Roman" w:cs="Times New Roman"/>
          <w:sz w:val="28"/>
          <w:szCs w:val="28"/>
        </w:rPr>
        <w:br/>
        <w:t>«Менеджер» - …</w:t>
      </w:r>
    </w:p>
    <w:p w:rsidR="003E49F6" w:rsidRDefault="003E49F6" w:rsidP="003E49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«Покупатель» - А ширина строчки прошивки футбольного  профессионального</w:t>
      </w:r>
      <w:r>
        <w:rPr>
          <w:rFonts w:ascii="Times New Roman" w:hAnsi="Times New Roman" w:cs="Times New Roman"/>
          <w:sz w:val="28"/>
          <w:szCs w:val="28"/>
        </w:rPr>
        <w:br/>
        <w:t>мяча из натуральной кожи?</w:t>
      </w:r>
    </w:p>
    <w:p w:rsidR="003E49F6" w:rsidRDefault="003E49F6" w:rsidP="003E49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«Менеджер» - …</w:t>
      </w:r>
    </w:p>
    <w:p w:rsidR="003E49F6" w:rsidRDefault="003E49F6" w:rsidP="003E49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«Покупатель»  - Ну, и? Почему ты не отвечаешь на мои вопросы? Тупая что ли? (с вызовом)</w:t>
      </w:r>
    </w:p>
    <w:p w:rsidR="003E49F6" w:rsidRDefault="003E49F6" w:rsidP="003E49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«Менеджер» - Да не знаю я! Сам ты тупой! Не буду я больше с ним разговаривать! (уходит на место).</w:t>
      </w:r>
    </w:p>
    <w:p w:rsidR="003E49F6" w:rsidRDefault="003E49F6" w:rsidP="003E49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Название </w:t>
      </w:r>
      <w:r>
        <w:rPr>
          <w:rFonts w:ascii="Times New Roman" w:eastAsia="Times New Roman" w:hAnsi="Times New Roman" w:cs="Times New Roman"/>
          <w:b/>
          <w:color w:val="1D2129"/>
          <w:sz w:val="28"/>
          <w:szCs w:val="28"/>
        </w:rPr>
        <w:t>проблемы.</w:t>
      </w:r>
    </w:p>
    <w:p w:rsidR="00FF1F1C" w:rsidRDefault="003E49F6" w:rsidP="003E49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Конфликт </w:t>
      </w:r>
      <w:r w:rsidR="00F52CFF">
        <w:rPr>
          <w:rFonts w:ascii="Times New Roman" w:hAnsi="Times New Roman" w:cs="Times New Roman"/>
          <w:sz w:val="28"/>
          <w:szCs w:val="28"/>
        </w:rPr>
        <w:t xml:space="preserve">между участниками </w:t>
      </w:r>
      <w:r>
        <w:rPr>
          <w:rFonts w:ascii="Times New Roman" w:hAnsi="Times New Roman" w:cs="Times New Roman"/>
          <w:sz w:val="28"/>
          <w:szCs w:val="28"/>
        </w:rPr>
        <w:t xml:space="preserve"> внутри КСК «Оказание услуги».</w:t>
      </w:r>
      <w:r w:rsidR="00F52CFF">
        <w:rPr>
          <w:rFonts w:ascii="Times New Roman" w:hAnsi="Times New Roman" w:cs="Times New Roman"/>
          <w:sz w:val="28"/>
          <w:szCs w:val="28"/>
        </w:rPr>
        <w:br/>
      </w:r>
    </w:p>
    <w:p w:rsidR="003E49F6" w:rsidRDefault="00F52CFF" w:rsidP="003E49F6">
      <w:pPr>
        <w:jc w:val="both"/>
        <w:rPr>
          <w:rFonts w:ascii="Times New Roman" w:hAnsi="Times New Roman" w:cs="Times New Roman"/>
          <w:sz w:val="28"/>
          <w:szCs w:val="28"/>
        </w:rPr>
      </w:pPr>
      <w:r w:rsidRPr="00F52CFF">
        <w:rPr>
          <w:rFonts w:ascii="Times New Roman" w:hAnsi="Times New Roman" w:cs="Times New Roman"/>
          <w:b/>
          <w:sz w:val="28"/>
          <w:szCs w:val="28"/>
        </w:rPr>
        <w:t>Перечень причин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E49F6" w:rsidRDefault="00F52CFF" w:rsidP="003E49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E49F6">
        <w:rPr>
          <w:rFonts w:ascii="Times New Roman" w:hAnsi="Times New Roman" w:cs="Times New Roman"/>
          <w:sz w:val="28"/>
          <w:szCs w:val="28"/>
        </w:rPr>
        <w:t>Высокий уровень неуверенности в себе, боязнь неудачи у «менеджера».</w:t>
      </w:r>
      <w:r w:rsidR="003E49F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E49F6">
        <w:rPr>
          <w:rFonts w:ascii="Times New Roman" w:hAnsi="Times New Roman" w:cs="Times New Roman"/>
          <w:sz w:val="28"/>
          <w:szCs w:val="28"/>
        </w:rPr>
        <w:t>Неумение быстро найти ответ на вопрос «покупателя», сориентироваться в ситуации и продолжить диалог в нужном направлении.</w:t>
      </w:r>
      <w:r w:rsidR="003E49F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E49F6">
        <w:rPr>
          <w:rFonts w:ascii="Times New Roman" w:hAnsi="Times New Roman" w:cs="Times New Roman"/>
          <w:sz w:val="28"/>
          <w:szCs w:val="28"/>
        </w:rPr>
        <w:t>У «покупателя» неумение коммуницировать, настрой на соперничество, желание показать своё превосходство в компетентности по футбольным мячам.</w:t>
      </w:r>
    </w:p>
    <w:p w:rsidR="003E49F6" w:rsidRDefault="003E49F6" w:rsidP="003E49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b/>
          <w:color w:val="1D2129"/>
          <w:sz w:val="28"/>
          <w:szCs w:val="28"/>
        </w:rPr>
        <w:t>Признаки проблемы.</w:t>
      </w:r>
    </w:p>
    <w:p w:rsidR="003E49F6" w:rsidRDefault="003E49F6" w:rsidP="003E49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контакте присутствует и не уходит ощущение неудовлетворенности</w:t>
      </w:r>
    </w:p>
    <w:p w:rsidR="003E49F6" w:rsidRDefault="003E49F6" w:rsidP="003E49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повышенный тон голосов у тьюторантов</w:t>
      </w:r>
    </w:p>
    <w:p w:rsidR="003E49F6" w:rsidRDefault="003E49F6" w:rsidP="003E49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«покупатель» не даёт времени на обдумывание ответов «менеджеру»</w:t>
      </w:r>
    </w:p>
    <w:p w:rsidR="003E49F6" w:rsidRDefault="003E49F6" w:rsidP="003E49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«Стоп-факторов»</w:t>
      </w:r>
    </w:p>
    <w:p w:rsidR="003E49F6" w:rsidRDefault="003E49F6" w:rsidP="003E49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неконструктивная критика, переходящая на личности</w:t>
      </w:r>
    </w:p>
    <w:p w:rsidR="003E49F6" w:rsidRDefault="003E49F6" w:rsidP="003E49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 от прохождения пробы ввиду раздражительности</w:t>
      </w:r>
    </w:p>
    <w:p w:rsidR="00F52CFF" w:rsidRPr="00FF1F1C" w:rsidRDefault="003E49F6" w:rsidP="00FF1F1C">
      <w:pPr>
        <w:jc w:val="both"/>
        <w:rPr>
          <w:rFonts w:ascii="Times New Roman" w:eastAsia="Times New Roman" w:hAnsi="Times New Roman" w:cs="Times New Roman"/>
          <w:b/>
          <w:color w:val="1D2129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b/>
          <w:color w:val="1D2129"/>
          <w:sz w:val="28"/>
          <w:szCs w:val="28"/>
        </w:rPr>
        <w:t>Варианты возможных тактик.</w:t>
      </w:r>
    </w:p>
    <w:p w:rsidR="003E49F6" w:rsidRDefault="003E49F6" w:rsidP="003E49F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остановить процесс прохождения пробы </w:t>
      </w:r>
    </w:p>
    <w:p w:rsidR="003E49F6" w:rsidRDefault="003E49F6" w:rsidP="003E49F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напомнить правила коммуникации </w:t>
      </w:r>
    </w:p>
    <w:p w:rsidR="003E49F6" w:rsidRDefault="003E49F6" w:rsidP="003E49F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задать вопросы по причине раздражения</w:t>
      </w:r>
    </w:p>
    <w:p w:rsidR="003E49F6" w:rsidRDefault="003E49F6" w:rsidP="003E49F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 внимание на необходимость завершения пробы</w:t>
      </w:r>
    </w:p>
    <w:p w:rsidR="003E49F6" w:rsidRDefault="003E49F6" w:rsidP="003E49F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 внимание на формирование умения позитивной коммуникации в различных ситуациях и с различными людьми</w:t>
      </w:r>
    </w:p>
    <w:p w:rsidR="003E49F6" w:rsidRDefault="003E49F6" w:rsidP="003E49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Тьютор – Так, останавливаем пробу. Оба успокаиваемся, присаживаемся на места.</w:t>
      </w:r>
    </w:p>
    <w:p w:rsidR="003E49F6" w:rsidRDefault="003E49F6" w:rsidP="003E49F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что произошло сейчас? </w:t>
      </w:r>
    </w:p>
    <w:p w:rsidR="003E49F6" w:rsidRDefault="003E49F6" w:rsidP="003E49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– эксперты отметили личное соперничество участников пробы и ошибки  при общении «менеджера и «покупателя».</w:t>
      </w:r>
    </w:p>
    <w:p w:rsidR="003E49F6" w:rsidRDefault="003E49F6" w:rsidP="003E49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Вспомним правила диалога…(повторили правила)</w:t>
      </w:r>
    </w:p>
    <w:p w:rsidR="003E49F6" w:rsidRDefault="003E49F6" w:rsidP="003E49F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«Умей слушать и слышать»</w:t>
      </w:r>
    </w:p>
    <w:p w:rsidR="003E49F6" w:rsidRDefault="003E49F6" w:rsidP="003E49F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«Поставь себя на место другого»</w:t>
      </w:r>
    </w:p>
    <w:p w:rsidR="003E49F6" w:rsidRDefault="003E49F6" w:rsidP="003E49F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«Уважай собеседника» </w:t>
      </w:r>
    </w:p>
    <w:p w:rsidR="003E49F6" w:rsidRDefault="003E49F6" w:rsidP="003E49F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«Я-говорение»</w:t>
      </w:r>
    </w:p>
    <w:p w:rsidR="003E49F6" w:rsidRDefault="003E49F6" w:rsidP="003E49F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«Табу на личные оскорбления»</w:t>
      </w:r>
    </w:p>
    <w:p w:rsidR="003E49F6" w:rsidRDefault="003E49F6" w:rsidP="003E49F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«Делай замечания корректно»</w:t>
      </w:r>
    </w:p>
    <w:p w:rsidR="003E49F6" w:rsidRDefault="003E49F6" w:rsidP="003E49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Тьютор - Саша, почему ты выбрал такую модель поведения?</w:t>
      </w:r>
      <w:r>
        <w:rPr>
          <w:rFonts w:ascii="Times New Roman" w:hAnsi="Times New Roman" w:cs="Times New Roman"/>
          <w:sz w:val="28"/>
          <w:szCs w:val="28"/>
        </w:rPr>
        <w:br/>
        <w:t>Это помогло тебе пройти пробу? Купить мяч?</w:t>
      </w:r>
    </w:p>
    <w:p w:rsidR="003E49F6" w:rsidRDefault="003E49F6" w:rsidP="003E49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«Покупатель»  - Нет, не помогло.</w:t>
      </w:r>
    </w:p>
    <w:p w:rsidR="003E49F6" w:rsidRDefault="003E49F6" w:rsidP="003E49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Тьютор - Ты остался доволен пробой?</w:t>
      </w:r>
    </w:p>
    <w:p w:rsidR="003E49F6" w:rsidRDefault="003E49F6" w:rsidP="003E49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«Покупатель»  - Нет.</w:t>
      </w:r>
    </w:p>
    <w:p w:rsidR="003E49F6" w:rsidRDefault="003E49F6" w:rsidP="003E49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Тьютор - Что нужно, чтобы проба получилась?</w:t>
      </w:r>
    </w:p>
    <w:p w:rsidR="003E49F6" w:rsidRDefault="003E49F6" w:rsidP="003E49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«Покупатель»   - Чтобы менеджер знал товар, а покупатель не вредничал, не «заигрывался».</w:t>
      </w:r>
    </w:p>
    <w:p w:rsidR="003E49F6" w:rsidRDefault="003E49F6" w:rsidP="003E49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Тьютор - Маша, почему  у тебя не получилось пройти пробу?</w:t>
      </w:r>
    </w:p>
    <w:p w:rsidR="003E49F6" w:rsidRDefault="003E49F6" w:rsidP="003E49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«Менеджер» - Не хватило знаний, и я психанула. </w:t>
      </w:r>
    </w:p>
    <w:p w:rsidR="003E49F6" w:rsidRDefault="003E49F6" w:rsidP="003E49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Тьютор – Вы увидели, как важно уметь общаться в различных ситуациях и с различными людьми.  Пробу вам пройти всё равно нужно, поэтому у вас будет время в конце занятия. Переходим к следующей паре.</w:t>
      </w:r>
    </w:p>
    <w:p w:rsidR="003E49F6" w:rsidRDefault="003E49F6" w:rsidP="003E49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Итог тьюториала</w:t>
      </w:r>
    </w:p>
    <w:p w:rsidR="003E49F6" w:rsidRDefault="003E49F6" w:rsidP="003E49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помирились,  вернулись к пробе и выполнили её.</w:t>
      </w:r>
    </w:p>
    <w:p w:rsidR="007B499E" w:rsidRDefault="00FF1F1C">
      <w:pPr>
        <w:rPr>
          <w:rFonts w:ascii="Times New Roman" w:hAnsi="Times New Roman" w:cs="Times New Roman"/>
          <w:b/>
          <w:sz w:val="28"/>
          <w:szCs w:val="28"/>
        </w:rPr>
      </w:pPr>
      <w:r w:rsidRPr="00FF1F1C">
        <w:rPr>
          <w:rFonts w:ascii="Times New Roman" w:hAnsi="Times New Roman" w:cs="Times New Roman"/>
          <w:b/>
          <w:sz w:val="28"/>
          <w:szCs w:val="28"/>
        </w:rPr>
        <w:t>Комментарии:</w:t>
      </w:r>
    </w:p>
    <w:p w:rsidR="00FF1F1C" w:rsidRDefault="00FF1F1C" w:rsidP="00FF1F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Общими признаками проблемы </w:t>
      </w:r>
      <w:r w:rsidRPr="00FF1F1C">
        <w:rPr>
          <w:rFonts w:ascii="Times New Roman" w:hAnsi="Times New Roman" w:cs="Times New Roman"/>
          <w:b/>
          <w:sz w:val="28"/>
          <w:szCs w:val="28"/>
        </w:rPr>
        <w:t>«Конфликт между участниками  внутри КСК «Оказание услуги»</w:t>
      </w:r>
      <w:r>
        <w:rPr>
          <w:rFonts w:ascii="Times New Roman" w:hAnsi="Times New Roman" w:cs="Times New Roman"/>
          <w:b/>
          <w:sz w:val="28"/>
          <w:szCs w:val="28"/>
        </w:rPr>
        <w:t xml:space="preserve"> могут быть:</w:t>
      </w:r>
    </w:p>
    <w:p w:rsidR="00FF1F1C" w:rsidRDefault="00FF1F1C" w:rsidP="00FF1F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контакте присутствует и не уходит ощущение неудовлетворенности</w:t>
      </w:r>
    </w:p>
    <w:p w:rsidR="00FF1F1C" w:rsidRDefault="00FF1F1C" w:rsidP="00FF1F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повышенный тон голосов у тьюторантов</w:t>
      </w:r>
    </w:p>
    <w:p w:rsidR="00FF1F1C" w:rsidRDefault="00FF1F1C" w:rsidP="00FF1F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«Стоп-факторов»</w:t>
      </w:r>
    </w:p>
    <w:p w:rsidR="00FF1F1C" w:rsidRDefault="00FF1F1C" w:rsidP="00FF1F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неконструктивная критика, переходящая на личности</w:t>
      </w:r>
    </w:p>
    <w:p w:rsidR="00FF1F1C" w:rsidRDefault="00FF1F1C" w:rsidP="00FF1F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 от прохождения пробы ввиду раздражительности</w:t>
      </w:r>
    </w:p>
    <w:p w:rsidR="00FF1F1C" w:rsidRDefault="00FF1F1C" w:rsidP="00FF1F1C">
      <w:pPr>
        <w:jc w:val="both"/>
        <w:rPr>
          <w:rFonts w:ascii="Times New Roman" w:hAnsi="Times New Roman" w:cs="Times New Roman"/>
          <w:sz w:val="28"/>
          <w:szCs w:val="28"/>
        </w:rPr>
      </w:pPr>
      <w:r w:rsidRPr="00F52CFF">
        <w:rPr>
          <w:rFonts w:ascii="Times New Roman" w:hAnsi="Times New Roman" w:cs="Times New Roman"/>
          <w:b/>
          <w:sz w:val="28"/>
          <w:szCs w:val="28"/>
        </w:rPr>
        <w:t>Перечень причин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F1F1C" w:rsidRDefault="00FF1F1C" w:rsidP="00FF1F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Неумение эффективно коммуницировать</w:t>
      </w:r>
      <w:r w:rsidR="00FF4D38">
        <w:rPr>
          <w:rFonts w:ascii="Times New Roman" w:hAnsi="Times New Roman" w:cs="Times New Roman"/>
          <w:sz w:val="28"/>
          <w:szCs w:val="28"/>
        </w:rPr>
        <w:t xml:space="preserve"> (рассмотрена выше)</w:t>
      </w:r>
    </w:p>
    <w:p w:rsidR="00FF1F1C" w:rsidRDefault="00FF1F1C" w:rsidP="00FF1F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Личная неприязнь участников КСК</w:t>
      </w:r>
    </w:p>
    <w:p w:rsidR="007A79B1" w:rsidRDefault="007A79B1" w:rsidP="00FF1F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Конфликтность как черта характера одного из участников КСК</w:t>
      </w:r>
    </w:p>
    <w:p w:rsidR="00FF1F1C" w:rsidRPr="00FF1F1C" w:rsidRDefault="00FF1F1C" w:rsidP="00FF1F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F1C">
        <w:rPr>
          <w:rFonts w:ascii="Times New Roman" w:hAnsi="Times New Roman" w:cs="Times New Roman"/>
          <w:b/>
          <w:sz w:val="28"/>
          <w:szCs w:val="28"/>
        </w:rPr>
        <w:t>Возможная тактика решения 2 причины:</w:t>
      </w:r>
    </w:p>
    <w:p w:rsidR="00FF1F1C" w:rsidRDefault="00FF1F1C" w:rsidP="00FF1F1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остановить процесс прохождения пробы </w:t>
      </w:r>
    </w:p>
    <w:p w:rsidR="00FF1F1C" w:rsidRDefault="00FF1F1C" w:rsidP="00FF1F1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напомнить правила коммуникации </w:t>
      </w:r>
    </w:p>
    <w:p w:rsidR="00FF1F1C" w:rsidRDefault="00FF1F1C" w:rsidP="00FF1F1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задать вопросы по причине раздражения</w:t>
      </w:r>
    </w:p>
    <w:p w:rsidR="00FF1F1C" w:rsidRDefault="00FF1F1C" w:rsidP="00FF1F1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 возможность взаимодействия данных участников</w:t>
      </w:r>
    </w:p>
    <w:p w:rsidR="007A79B1" w:rsidRPr="007A79B1" w:rsidRDefault="007A79B1" w:rsidP="007A79B1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психолога</w:t>
      </w:r>
      <w:r w:rsidRPr="007A79B1">
        <w:rPr>
          <w:rFonts w:ascii="Times New Roman" w:hAnsi="Times New Roman" w:cs="Times New Roman"/>
          <w:sz w:val="28"/>
          <w:szCs w:val="28"/>
        </w:rPr>
        <w:sym w:font="Wingdings" w:char="F04A"/>
      </w:r>
    </w:p>
    <w:p w:rsidR="00FF1F1C" w:rsidRPr="007A79B1" w:rsidRDefault="007A79B1" w:rsidP="00FF1F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9B1">
        <w:rPr>
          <w:rFonts w:ascii="Times New Roman" w:hAnsi="Times New Roman" w:cs="Times New Roman"/>
          <w:b/>
          <w:sz w:val="28"/>
          <w:szCs w:val="28"/>
        </w:rPr>
        <w:t>Возможная тактика решения 2 причины:</w:t>
      </w:r>
    </w:p>
    <w:p w:rsidR="007A79B1" w:rsidRDefault="007A79B1" w:rsidP="007A79B1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остановить процесс прохождения пробы </w:t>
      </w:r>
    </w:p>
    <w:p w:rsidR="007A79B1" w:rsidRDefault="007A79B1" w:rsidP="007A79B1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напомнить правила коммуникации </w:t>
      </w:r>
    </w:p>
    <w:p w:rsidR="007A79B1" w:rsidRDefault="007A79B1" w:rsidP="007A79B1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задать вопросы по причине раздражения</w:t>
      </w:r>
    </w:p>
    <w:p w:rsidR="007A79B1" w:rsidRDefault="007A79B1" w:rsidP="007A79B1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 возможность взаимодействия данных участников</w:t>
      </w:r>
    </w:p>
    <w:p w:rsidR="007A79B1" w:rsidRDefault="007A79B1" w:rsidP="007A79B1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психолога</w:t>
      </w:r>
      <w:r w:rsidRPr="007A79B1">
        <w:rPr>
          <w:rFonts w:ascii="Times New Roman" w:hAnsi="Times New Roman" w:cs="Times New Roman"/>
          <w:sz w:val="28"/>
          <w:szCs w:val="28"/>
        </w:rPr>
        <w:sym w:font="Wingdings" w:char="F04A"/>
      </w:r>
    </w:p>
    <w:p w:rsidR="00FF1F1C" w:rsidRDefault="00FF1F1C">
      <w:pPr>
        <w:rPr>
          <w:rFonts w:ascii="Times New Roman" w:hAnsi="Times New Roman" w:cs="Times New Roman"/>
          <w:b/>
          <w:sz w:val="28"/>
          <w:szCs w:val="28"/>
        </w:rPr>
      </w:pPr>
    </w:p>
    <w:p w:rsidR="002245D1" w:rsidRDefault="002245D1">
      <w:pPr>
        <w:rPr>
          <w:rFonts w:ascii="Times New Roman" w:hAnsi="Times New Roman" w:cs="Times New Roman"/>
          <w:b/>
          <w:sz w:val="28"/>
          <w:szCs w:val="28"/>
        </w:rPr>
      </w:pPr>
    </w:p>
    <w:p w:rsidR="001B36BC" w:rsidRDefault="001B36BC">
      <w:pPr>
        <w:rPr>
          <w:rFonts w:ascii="Times New Roman" w:hAnsi="Times New Roman" w:cs="Times New Roman"/>
          <w:b/>
          <w:sz w:val="28"/>
          <w:szCs w:val="28"/>
        </w:rPr>
      </w:pPr>
    </w:p>
    <w:p w:rsidR="001B36BC" w:rsidRDefault="001B36BC">
      <w:pPr>
        <w:rPr>
          <w:rFonts w:ascii="Times New Roman" w:hAnsi="Times New Roman" w:cs="Times New Roman"/>
          <w:b/>
          <w:sz w:val="28"/>
          <w:szCs w:val="28"/>
        </w:rPr>
      </w:pPr>
    </w:p>
    <w:p w:rsidR="001B36BC" w:rsidRDefault="001B36BC" w:rsidP="001B36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80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B36BC" w:rsidRDefault="001B36BC" w:rsidP="001B36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Самоопределение подростков осуществляется в социальных условиях,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рые таят в себе различные угрозы и риск. </w:t>
      </w:r>
    </w:p>
    <w:p w:rsidR="001B36BC" w:rsidRDefault="001B36BC" w:rsidP="001B36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B36">
        <w:rPr>
          <w:rFonts w:ascii="Times New Roman" w:hAnsi="Times New Roman" w:cs="Times New Roman"/>
          <w:sz w:val="28"/>
          <w:szCs w:val="28"/>
        </w:rPr>
        <w:t>Каждый участник коммуникативной пробы может</w:t>
      </w:r>
      <w:r>
        <w:rPr>
          <w:rFonts w:ascii="Times New Roman" w:hAnsi="Times New Roman" w:cs="Times New Roman"/>
          <w:sz w:val="28"/>
          <w:szCs w:val="28"/>
        </w:rPr>
        <w:t xml:space="preserve"> проявиться неуверенность в собственных силах и возможностях.</w:t>
      </w:r>
    </w:p>
    <w:p w:rsidR="001B36BC" w:rsidRPr="00911B36" w:rsidRDefault="001B36BC" w:rsidP="001B36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Разработанный группой алгоритм </w:t>
      </w:r>
      <w:r w:rsidRPr="00911B36">
        <w:rPr>
          <w:rFonts w:ascii="Times New Roman" w:hAnsi="Times New Roman" w:cs="Times New Roman"/>
          <w:sz w:val="28"/>
          <w:szCs w:val="28"/>
        </w:rPr>
        <w:t>действи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911B36">
        <w:rPr>
          <w:rFonts w:ascii="Times New Roman" w:hAnsi="Times New Roman" w:cs="Times New Roman"/>
          <w:sz w:val="28"/>
          <w:szCs w:val="28"/>
        </w:rPr>
        <w:t>тьютора при решении типовых ситуаций</w:t>
      </w:r>
      <w:r>
        <w:rPr>
          <w:rFonts w:ascii="Times New Roman" w:hAnsi="Times New Roman" w:cs="Times New Roman"/>
          <w:sz w:val="28"/>
          <w:szCs w:val="28"/>
        </w:rPr>
        <w:t xml:space="preserve"> работает эффективно.</w:t>
      </w:r>
    </w:p>
    <w:p w:rsidR="001B36BC" w:rsidRDefault="001B36BC">
      <w:pPr>
        <w:rPr>
          <w:rFonts w:ascii="Times New Roman" w:hAnsi="Times New Roman" w:cs="Times New Roman"/>
          <w:b/>
          <w:sz w:val="28"/>
          <w:szCs w:val="28"/>
        </w:rPr>
      </w:pPr>
    </w:p>
    <w:p w:rsidR="002245D1" w:rsidRDefault="002245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2245D1" w:rsidRPr="002245D1" w:rsidRDefault="002245D1" w:rsidP="002245D1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1. </w:t>
      </w:r>
      <w:r w:rsidRPr="002245D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Стратегии поведения в конфликтной ситуации (по Томасу – Киллмену)</w:t>
      </w:r>
      <w:hyperlink r:id="rId7" w:history="1">
        <w:r w:rsidRPr="00733B35">
          <w:rPr>
            <w:rStyle w:val="a9"/>
            <w:rFonts w:ascii="Times New Roman" w:eastAsia="Times New Roman" w:hAnsi="Times New Roman" w:cs="Times New Roman"/>
            <w:bCs/>
            <w:kern w:val="36"/>
            <w:sz w:val="28"/>
            <w:szCs w:val="28"/>
          </w:rPr>
          <w:t>https://studme.org/51700/menedzhment/strategii_povedeniya_konfliktnoy_situatsii_tomasu_killmenu</w:t>
        </w:r>
      </w:hyperlink>
    </w:p>
    <w:p w:rsidR="002245D1" w:rsidRPr="00FF1F1C" w:rsidRDefault="002245D1">
      <w:pPr>
        <w:rPr>
          <w:rFonts w:ascii="Times New Roman" w:hAnsi="Times New Roman" w:cs="Times New Roman"/>
          <w:b/>
          <w:sz w:val="28"/>
          <w:szCs w:val="28"/>
        </w:rPr>
      </w:pPr>
    </w:p>
    <w:sectPr w:rsidR="002245D1" w:rsidRPr="00FF1F1C" w:rsidSect="003F179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793" w:rsidRDefault="003F1793" w:rsidP="003F1793">
      <w:pPr>
        <w:spacing w:after="0" w:line="240" w:lineRule="auto"/>
      </w:pPr>
      <w:r>
        <w:separator/>
      </w:r>
    </w:p>
  </w:endnote>
  <w:endnote w:type="continuationSeparator" w:id="1">
    <w:p w:rsidR="003F1793" w:rsidRDefault="003F1793" w:rsidP="003F1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5720241"/>
      <w:docPartObj>
        <w:docPartGallery w:val="Page Numbers (Bottom of Page)"/>
        <w:docPartUnique/>
      </w:docPartObj>
    </w:sdtPr>
    <w:sdtContent>
      <w:p w:rsidR="003F1793" w:rsidRDefault="00597A9A">
        <w:pPr>
          <w:pStyle w:val="a7"/>
          <w:jc w:val="right"/>
        </w:pPr>
        <w:r>
          <w:fldChar w:fldCharType="begin"/>
        </w:r>
        <w:r w:rsidR="003F1793">
          <w:instrText>PAGE   \* MERGEFORMAT</w:instrText>
        </w:r>
        <w:r>
          <w:fldChar w:fldCharType="separate"/>
        </w:r>
        <w:r w:rsidR="001B36BC">
          <w:rPr>
            <w:noProof/>
          </w:rPr>
          <w:t>9</w:t>
        </w:r>
        <w:r>
          <w:fldChar w:fldCharType="end"/>
        </w:r>
      </w:p>
    </w:sdtContent>
  </w:sdt>
  <w:p w:rsidR="003F1793" w:rsidRDefault="003F179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793" w:rsidRDefault="003F1793" w:rsidP="003F1793">
      <w:pPr>
        <w:spacing w:after="0" w:line="240" w:lineRule="auto"/>
      </w:pPr>
      <w:r>
        <w:separator/>
      </w:r>
    </w:p>
  </w:footnote>
  <w:footnote w:type="continuationSeparator" w:id="1">
    <w:p w:rsidR="003F1793" w:rsidRDefault="003F1793" w:rsidP="003F1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559C"/>
    <w:multiLevelType w:val="hybridMultilevel"/>
    <w:tmpl w:val="E6CEE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919EF"/>
    <w:multiLevelType w:val="hybridMultilevel"/>
    <w:tmpl w:val="495258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D01F97"/>
    <w:multiLevelType w:val="hybridMultilevel"/>
    <w:tmpl w:val="13E207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29777D"/>
    <w:multiLevelType w:val="hybridMultilevel"/>
    <w:tmpl w:val="A1FA83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7243F3"/>
    <w:multiLevelType w:val="hybridMultilevel"/>
    <w:tmpl w:val="2C02B3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1E4B0B"/>
    <w:multiLevelType w:val="hybridMultilevel"/>
    <w:tmpl w:val="44B892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6C1665"/>
    <w:multiLevelType w:val="hybridMultilevel"/>
    <w:tmpl w:val="C2C242B8"/>
    <w:lvl w:ilvl="0" w:tplc="0419000F">
      <w:start w:val="1"/>
      <w:numFmt w:val="decimal"/>
      <w:lvlText w:val="%1."/>
      <w:lvlJc w:val="left"/>
      <w:pPr>
        <w:ind w:left="37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5B7CAD"/>
    <w:multiLevelType w:val="hybridMultilevel"/>
    <w:tmpl w:val="86F282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3E49F6"/>
    <w:rsid w:val="0018528A"/>
    <w:rsid w:val="001B36BC"/>
    <w:rsid w:val="002245D1"/>
    <w:rsid w:val="002A3781"/>
    <w:rsid w:val="003E49F6"/>
    <w:rsid w:val="003F1793"/>
    <w:rsid w:val="0059150B"/>
    <w:rsid w:val="00597A9A"/>
    <w:rsid w:val="007A79B1"/>
    <w:rsid w:val="007B499E"/>
    <w:rsid w:val="009F1405"/>
    <w:rsid w:val="00C82969"/>
    <w:rsid w:val="00D07479"/>
    <w:rsid w:val="00E07B7B"/>
    <w:rsid w:val="00EB57BD"/>
    <w:rsid w:val="00F52CFF"/>
    <w:rsid w:val="00FF1F1C"/>
    <w:rsid w:val="00FF4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99E"/>
  </w:style>
  <w:style w:type="paragraph" w:styleId="1">
    <w:name w:val="heading 1"/>
    <w:basedOn w:val="a"/>
    <w:link w:val="10"/>
    <w:uiPriority w:val="9"/>
    <w:qFormat/>
    <w:rsid w:val="002245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9F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E49F6"/>
    <w:pPr>
      <w:ind w:left="720"/>
      <w:contextualSpacing/>
    </w:pPr>
  </w:style>
  <w:style w:type="character" w:customStyle="1" w:styleId="c0">
    <w:name w:val="c0"/>
    <w:basedOn w:val="a0"/>
    <w:rsid w:val="003E49F6"/>
  </w:style>
  <w:style w:type="paragraph" w:styleId="a5">
    <w:name w:val="header"/>
    <w:basedOn w:val="a"/>
    <w:link w:val="a6"/>
    <w:uiPriority w:val="99"/>
    <w:unhideWhenUsed/>
    <w:rsid w:val="003F1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1793"/>
  </w:style>
  <w:style w:type="paragraph" w:styleId="a7">
    <w:name w:val="footer"/>
    <w:basedOn w:val="a"/>
    <w:link w:val="a8"/>
    <w:uiPriority w:val="99"/>
    <w:unhideWhenUsed/>
    <w:rsid w:val="003F1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1793"/>
  </w:style>
  <w:style w:type="character" w:customStyle="1" w:styleId="10">
    <w:name w:val="Заголовок 1 Знак"/>
    <w:basedOn w:val="a0"/>
    <w:link w:val="1"/>
    <w:uiPriority w:val="9"/>
    <w:rsid w:val="002245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9">
    <w:name w:val="Hyperlink"/>
    <w:basedOn w:val="a0"/>
    <w:uiPriority w:val="99"/>
    <w:unhideWhenUsed/>
    <w:rsid w:val="002245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tudme.org/51700/menedzhment/strategii_povedeniya_konfliktnoy_situatsii_tomasu_killmen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1483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sch16</Company>
  <LinksUpToDate>false</LinksUpToDate>
  <CharactersWithSpaces>9920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ka24</dc:creator>
  <cp:keywords/>
  <dc:description/>
  <cp:lastModifiedBy>Lada</cp:lastModifiedBy>
  <cp:revision>12</cp:revision>
  <cp:lastPrinted>2018-10-15T08:51:00Z</cp:lastPrinted>
  <dcterms:created xsi:type="dcterms:W3CDTF">2018-10-15T08:49:00Z</dcterms:created>
  <dcterms:modified xsi:type="dcterms:W3CDTF">2018-11-28T18:18:00Z</dcterms:modified>
</cp:coreProperties>
</file>